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1AB" w:rsidRDefault="00D5355D">
      <w:pPr>
        <w:pStyle w:val="Heading1"/>
        <w:spacing w:after="0" w:line="240" w:lineRule="auto"/>
        <w:jc w:val="center"/>
        <w:rPr>
          <w:sz w:val="46"/>
          <w:szCs w:val="46"/>
        </w:rPr>
      </w:pPr>
      <w:bookmarkStart w:id="0" w:name="_oux0oksspvgx" w:colFirst="0" w:colLast="0"/>
      <w:bookmarkEnd w:id="0"/>
      <w:r>
        <w:rPr>
          <w:sz w:val="46"/>
          <w:szCs w:val="46"/>
        </w:rPr>
        <w:t>1 Day 4 Wheels Tour</w:t>
      </w:r>
    </w:p>
    <w:p w:rsidR="007D71AB" w:rsidRDefault="00D5355D">
      <w:pPr>
        <w:pStyle w:val="Subtitle"/>
        <w:spacing w:after="0" w:line="240" w:lineRule="auto"/>
        <w:jc w:val="center"/>
      </w:pPr>
      <w:bookmarkStart w:id="1" w:name="_dqv9lwbrlb45" w:colFirst="0" w:colLast="0"/>
      <w:bookmarkEnd w:id="1"/>
      <w:r>
        <w:rPr>
          <w:b/>
          <w:color w:val="0033CC"/>
          <w:sz w:val="20"/>
          <w:szCs w:val="20"/>
        </w:rPr>
        <w:t xml:space="preserve">Highlight of this </w:t>
      </w:r>
      <w:proofErr w:type="gramStart"/>
      <w:r>
        <w:rPr>
          <w:b/>
          <w:color w:val="0033CC"/>
          <w:sz w:val="20"/>
          <w:szCs w:val="20"/>
        </w:rPr>
        <w:t>tour :</w:t>
      </w:r>
      <w:proofErr w:type="gramEnd"/>
      <w:r>
        <w:rPr>
          <w:b/>
          <w:color w:val="0033CC"/>
          <w:sz w:val="20"/>
          <w:szCs w:val="20"/>
        </w:rPr>
        <w:t xml:space="preserve"> Cultural experience, Amazing views, wildlife and  authentic villages</w:t>
      </w:r>
    </w:p>
    <w:p w:rsidR="007D71AB" w:rsidRDefault="00D535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  <w:color w:val="00AB44"/>
        </w:rPr>
        <w:t xml:space="preserve">Difficulty: </w:t>
      </w:r>
      <w:r>
        <w:rPr>
          <w:b/>
          <w:color w:val="000000"/>
        </w:rPr>
        <w:t>Moderate</w:t>
      </w:r>
      <w:r>
        <w:br/>
      </w:r>
      <w:r>
        <w:rPr>
          <w:b/>
          <w:color w:val="00AB44"/>
        </w:rPr>
        <w:t xml:space="preserve">Departure: </w:t>
      </w:r>
      <w:r>
        <w:rPr>
          <w:b/>
        </w:rPr>
        <w:t xml:space="preserve">Daily at 8:30 </w:t>
      </w:r>
      <w:proofErr w:type="gramStart"/>
      <w:r>
        <w:rPr>
          <w:b/>
        </w:rPr>
        <w:t>AM</w:t>
      </w:r>
      <w:proofErr w:type="gramEnd"/>
    </w:p>
    <w:p w:rsidR="007D71AB" w:rsidRDefault="00D535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19051</wp:posOffset>
            </wp:positionH>
            <wp:positionV relativeFrom="paragraph">
              <wp:posOffset>190500</wp:posOffset>
            </wp:positionV>
            <wp:extent cx="2128249" cy="1747838"/>
            <wp:effectExtent l="0" t="0" r="0" b="0"/>
            <wp:wrapSquare wrapText="bothSides" distT="114300" distB="114300" distL="114300" distR="1143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8249" cy="17478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D71AB" w:rsidRDefault="007D71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7D71AB" w:rsidRDefault="007D71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7D71AB" w:rsidRDefault="007D71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7D71AB" w:rsidRDefault="007D71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7D71AB" w:rsidRDefault="007D71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7D71AB" w:rsidRDefault="007D71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7D71AB" w:rsidRDefault="007D71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7D71AB" w:rsidRDefault="007D71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7D71AB" w:rsidRDefault="007D71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7D71AB" w:rsidRDefault="007D71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7D71AB" w:rsidRDefault="007D71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7D71AB" w:rsidRDefault="005502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noProof/>
          <w:lang w:val="en-US"/>
        </w:rPr>
        <w:drawing>
          <wp:anchor distT="114300" distB="114300" distL="114300" distR="114300" simplePos="0" relativeHeight="251659264" behindDoc="0" locked="0" layoutInCell="1" hidden="0" allowOverlap="1" wp14:anchorId="270F39E7" wp14:editId="0E2D1349">
            <wp:simplePos x="0" y="0"/>
            <wp:positionH relativeFrom="column">
              <wp:posOffset>-2095500</wp:posOffset>
            </wp:positionH>
            <wp:positionV relativeFrom="paragraph">
              <wp:posOffset>106045</wp:posOffset>
            </wp:positionV>
            <wp:extent cx="1981200" cy="1619250"/>
            <wp:effectExtent l="0" t="0" r="0" b="0"/>
            <wp:wrapSquare wrapText="bothSides" distT="114300" distB="114300" distL="114300" distR="114300"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619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D71AB" w:rsidRDefault="007D71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7D71AB" w:rsidRDefault="007D71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7D71AB" w:rsidRDefault="007D71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7D71AB" w:rsidRDefault="007D71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7D71AB" w:rsidRDefault="007D71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7D71AB" w:rsidRDefault="007D71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7D71AB" w:rsidRDefault="007D71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7D71AB" w:rsidRDefault="007D71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7D71AB" w:rsidRDefault="007D71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7D71AB" w:rsidRDefault="007D71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7D71AB" w:rsidRDefault="005502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noProof/>
          <w:lang w:val="en-US"/>
        </w:rPr>
        <w:drawing>
          <wp:anchor distT="114300" distB="114300" distL="114300" distR="114300" simplePos="0" relativeHeight="251660288" behindDoc="0" locked="0" layoutInCell="1" hidden="0" allowOverlap="1" wp14:anchorId="14188AB2" wp14:editId="0C8D8045">
            <wp:simplePos x="0" y="0"/>
            <wp:positionH relativeFrom="column">
              <wp:posOffset>-2076450</wp:posOffset>
            </wp:positionH>
            <wp:positionV relativeFrom="paragraph">
              <wp:posOffset>29845</wp:posOffset>
            </wp:positionV>
            <wp:extent cx="2000250" cy="1695450"/>
            <wp:effectExtent l="0" t="0" r="0" b="0"/>
            <wp:wrapSquare wrapText="bothSides" distT="114300" distB="114300" distL="114300" distR="11430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695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D71AB" w:rsidRDefault="007D71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7D71AB" w:rsidRDefault="007D71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7D71AB" w:rsidRDefault="007D71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7D71AB" w:rsidRDefault="007D71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7D71AB" w:rsidRDefault="007D71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7D71AB" w:rsidRDefault="007D71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7D71AB" w:rsidRDefault="007D71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7D71AB" w:rsidRDefault="007D71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7D71AB" w:rsidRDefault="007D71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7D71AB" w:rsidRDefault="007D71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7D71AB" w:rsidRDefault="00D535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AB44"/>
        </w:rPr>
      </w:pPr>
      <w:r>
        <w:br w:type="column"/>
      </w:r>
    </w:p>
    <w:p w:rsidR="007D71AB" w:rsidRDefault="00D5355D">
      <w:pPr>
        <w:pStyle w:val="Heading1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bookmarkStart w:id="2" w:name="_qr10fqrs1aoo" w:colFirst="0" w:colLast="0"/>
      <w:bookmarkEnd w:id="2"/>
      <w:r>
        <w:t>Trip Overview:</w:t>
      </w:r>
    </w:p>
    <w:p w:rsidR="007D71AB" w:rsidRDefault="00D535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This scenic day will journey through the Nam Ha Protected area to </w:t>
      </w:r>
      <w:proofErr w:type="spellStart"/>
      <w:r>
        <w:t>Muang</w:t>
      </w:r>
      <w:proofErr w:type="spellEnd"/>
      <w:r>
        <w:t xml:space="preserve"> Sing. Choose a </w:t>
      </w:r>
      <w:proofErr w:type="spellStart"/>
      <w:r>
        <w:t>Tuk</w:t>
      </w:r>
      <w:proofErr w:type="spellEnd"/>
      <w:r>
        <w:t xml:space="preserve"> </w:t>
      </w:r>
      <w:proofErr w:type="spellStart"/>
      <w:r>
        <w:t>Tuk</w:t>
      </w:r>
      <w:proofErr w:type="spellEnd"/>
      <w:r>
        <w:t xml:space="preserve"> or Minivan to adventure on Journey the scenic jungle road.</w:t>
      </w:r>
      <w:r>
        <w:br/>
        <w:t xml:space="preserve">We will visit unique villages. We will pass through beautiful nature, enjoying the lush mountains. Trained guides will share information about the ecology and culture. </w:t>
      </w:r>
    </w:p>
    <w:p w:rsidR="007D71AB" w:rsidRDefault="00D535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AB44"/>
        </w:rPr>
      </w:pPr>
      <w:r>
        <w:rPr>
          <w:noProof/>
          <w:lang w:val="en-US"/>
        </w:rPr>
        <w:drawing>
          <wp:inline distT="114300" distB="114300" distL="114300" distR="114300" wp14:anchorId="1830B643" wp14:editId="1FCCF7B1">
            <wp:extent cx="419100" cy="28575"/>
            <wp:effectExtent l="0" t="0" r="0" b="0"/>
            <wp:docPr id="9" name="image1.png" descr="A small green rectangle to divide sections of the docu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small green rectangle to divide sections of the document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8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D71AB" w:rsidRDefault="00D5355D">
      <w:pPr>
        <w:pStyle w:val="Heading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6"/>
          <w:szCs w:val="26"/>
        </w:rPr>
      </w:pPr>
      <w:bookmarkStart w:id="3" w:name="_r6vn5d4tsbql" w:colFirst="0" w:colLast="0"/>
      <w:bookmarkEnd w:id="3"/>
      <w:r>
        <w:t>Itinerary:</w:t>
      </w:r>
    </w:p>
    <w:p w:rsidR="007D71AB" w:rsidRDefault="00D535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8:30 Am - Ar</w:t>
      </w:r>
      <w:r w:rsidR="006533AB">
        <w:t xml:space="preserve">rive to the office to prepare. </w:t>
      </w:r>
      <w:r>
        <w:t xml:space="preserve">9:00 Am - Meet with guide and leave office by </w:t>
      </w:r>
      <w:proofErr w:type="spellStart"/>
      <w:r>
        <w:t>Tuk-Tuk</w:t>
      </w:r>
      <w:proofErr w:type="spellEnd"/>
      <w:r>
        <w:t xml:space="preserve"> for about 30 minutes</w:t>
      </w:r>
    </w:p>
    <w:p w:rsidR="007D71AB" w:rsidRDefault="00D535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On the way you will see mountains and enjoy beautiful scenery filled with streams, forests and minority villages (Hmong, </w:t>
      </w:r>
      <w:proofErr w:type="spellStart"/>
      <w:r>
        <w:t>Lantan</w:t>
      </w:r>
      <w:proofErr w:type="spellEnd"/>
      <w:r>
        <w:t xml:space="preserve">, Khmu, </w:t>
      </w:r>
      <w:proofErr w:type="spellStart"/>
      <w:r>
        <w:t>Akha</w:t>
      </w:r>
      <w:proofErr w:type="spellEnd"/>
      <w:r>
        <w:t xml:space="preserve">, </w:t>
      </w:r>
      <w:proofErr w:type="spellStart"/>
      <w:r>
        <w:t>Tailue</w:t>
      </w:r>
      <w:proofErr w:type="spellEnd"/>
      <w:r>
        <w:t xml:space="preserve"> and </w:t>
      </w:r>
      <w:proofErr w:type="spellStart"/>
      <w:r>
        <w:t>Taidam</w:t>
      </w:r>
      <w:proofErr w:type="spellEnd"/>
      <w:r>
        <w:t xml:space="preserve"> ethnic group.</w:t>
      </w:r>
    </w:p>
    <w:p w:rsidR="007D71AB" w:rsidRDefault="00D535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Around noon we will stop for lunch at the </w:t>
      </w:r>
      <w:proofErr w:type="spellStart"/>
      <w:proofErr w:type="gramStart"/>
      <w:r>
        <w:t>Pha</w:t>
      </w:r>
      <w:proofErr w:type="spellEnd"/>
      <w:proofErr w:type="gramEnd"/>
      <w:r>
        <w:t xml:space="preserve"> </w:t>
      </w:r>
      <w:proofErr w:type="spellStart"/>
      <w:r>
        <w:t>Nguang</w:t>
      </w:r>
      <w:proofErr w:type="spellEnd"/>
      <w:r>
        <w:t xml:space="preserve"> waterfall. Accessible via the </w:t>
      </w:r>
      <w:proofErr w:type="spellStart"/>
      <w:r>
        <w:t>Kiew</w:t>
      </w:r>
      <w:proofErr w:type="spellEnd"/>
      <w:r>
        <w:t xml:space="preserve"> </w:t>
      </w:r>
      <w:proofErr w:type="spellStart"/>
      <w:proofErr w:type="gramStart"/>
      <w:r>
        <w:t>lom</w:t>
      </w:r>
      <w:proofErr w:type="spellEnd"/>
      <w:r>
        <w:t xml:space="preserve"> mountain</w:t>
      </w:r>
      <w:proofErr w:type="gramEnd"/>
      <w:r>
        <w:t xml:space="preserve"> pass.</w:t>
      </w:r>
    </w:p>
    <w:p w:rsidR="007D71AB" w:rsidRDefault="00D535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After that we will quickly descend into the </w:t>
      </w:r>
      <w:proofErr w:type="spellStart"/>
      <w:r>
        <w:t>Muang</w:t>
      </w:r>
      <w:proofErr w:type="spellEnd"/>
      <w:r>
        <w:t xml:space="preserve"> Sing valley with views of the mountains and rice paddy fields.</w:t>
      </w:r>
    </w:p>
    <w:p w:rsidR="007D71AB" w:rsidRDefault="00D535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Before we arrive in </w:t>
      </w:r>
      <w:proofErr w:type="spellStart"/>
      <w:r>
        <w:t>Muang</w:t>
      </w:r>
      <w:proofErr w:type="spellEnd"/>
      <w:r>
        <w:t xml:space="preserve"> Sing we will climb up to the </w:t>
      </w:r>
      <w:proofErr w:type="spellStart"/>
      <w:r>
        <w:t>Xieng</w:t>
      </w:r>
      <w:proofErr w:type="spellEnd"/>
      <w:r>
        <w:t xml:space="preserve"> </w:t>
      </w:r>
      <w:proofErr w:type="spellStart"/>
      <w:r>
        <w:t>Tueng</w:t>
      </w:r>
      <w:proofErr w:type="spellEnd"/>
      <w:r>
        <w:t xml:space="preserve"> </w:t>
      </w:r>
      <w:proofErr w:type="spellStart"/>
      <w:r>
        <w:t>stupa</w:t>
      </w:r>
      <w:proofErr w:type="spellEnd"/>
      <w:r>
        <w:t xml:space="preserve"> which is one of the most important </w:t>
      </w:r>
      <w:proofErr w:type="spellStart"/>
      <w:r>
        <w:t>Bhuddist</w:t>
      </w:r>
      <w:proofErr w:type="spellEnd"/>
      <w:r>
        <w:t xml:space="preserve"> </w:t>
      </w:r>
      <w:proofErr w:type="spellStart"/>
      <w:r>
        <w:t>stupa’s</w:t>
      </w:r>
      <w:proofErr w:type="spellEnd"/>
      <w:r>
        <w:t xml:space="preserve"> in the </w:t>
      </w:r>
      <w:proofErr w:type="spellStart"/>
      <w:r>
        <w:t>Muang</w:t>
      </w:r>
      <w:proofErr w:type="spellEnd"/>
      <w:r>
        <w:t xml:space="preserve"> sing district. Where if the times allows it we can enjoy a short coffee break at the </w:t>
      </w:r>
      <w:proofErr w:type="spellStart"/>
      <w:r>
        <w:t>stupa</w:t>
      </w:r>
      <w:proofErr w:type="spellEnd"/>
      <w:r>
        <w:t xml:space="preserve"> mountain lodge with views of the </w:t>
      </w:r>
      <w:proofErr w:type="spellStart"/>
      <w:r>
        <w:t>Muang</w:t>
      </w:r>
      <w:proofErr w:type="spellEnd"/>
      <w:r>
        <w:t xml:space="preserve"> sing valley.</w:t>
      </w:r>
    </w:p>
    <w:p w:rsidR="007D71AB" w:rsidRDefault="00D535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Continue to the </w:t>
      </w:r>
      <w:proofErr w:type="spellStart"/>
      <w:r>
        <w:t>Muang</w:t>
      </w:r>
      <w:proofErr w:type="spellEnd"/>
      <w:r>
        <w:t xml:space="preserve"> Sing town to visit the Museum and local market before returning to </w:t>
      </w:r>
      <w:proofErr w:type="spellStart"/>
      <w:r>
        <w:t>Luang</w:t>
      </w:r>
      <w:proofErr w:type="spellEnd"/>
      <w:r>
        <w:t xml:space="preserve"> </w:t>
      </w:r>
      <w:proofErr w:type="spellStart"/>
      <w:r>
        <w:t>Namtha</w:t>
      </w:r>
      <w:proofErr w:type="spellEnd"/>
      <w:r>
        <w:br/>
      </w:r>
    </w:p>
    <w:p w:rsidR="007D71AB" w:rsidRDefault="005502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AB44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7B1F6372" wp14:editId="7E370C50">
            <wp:simplePos x="0" y="0"/>
            <wp:positionH relativeFrom="column">
              <wp:posOffset>-2962275</wp:posOffset>
            </wp:positionH>
            <wp:positionV relativeFrom="paragraph">
              <wp:posOffset>294640</wp:posOffset>
            </wp:positionV>
            <wp:extent cx="1943100" cy="1695450"/>
            <wp:effectExtent l="0" t="0" r="0" b="0"/>
            <wp:wrapTight wrapText="bothSides">
              <wp:wrapPolygon edited="0">
                <wp:start x="0" y="0"/>
                <wp:lineTo x="0" y="21357"/>
                <wp:lineTo x="21388" y="21357"/>
                <wp:lineTo x="21388" y="0"/>
                <wp:lineTo x="0" y="0"/>
              </wp:wrapPolygon>
            </wp:wrapTight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695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55D">
        <w:br/>
      </w:r>
      <w:r w:rsidR="00D5355D">
        <w:rPr>
          <w:noProof/>
          <w:lang w:val="en-US"/>
        </w:rPr>
        <w:drawing>
          <wp:inline distT="114300" distB="114300" distL="114300" distR="114300">
            <wp:extent cx="419100" cy="28575"/>
            <wp:effectExtent l="0" t="0" r="0" b="0"/>
            <wp:docPr id="10" name="image1.png" descr="A small green rectangle to divide sections of the docu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small green rectangle to divide sections of the document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8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D71AB" w:rsidRDefault="00D5355D">
      <w:pPr>
        <w:pStyle w:val="Heading1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bookmarkStart w:id="4" w:name="_2m4qlrodd59l" w:colFirst="0" w:colLast="0"/>
      <w:bookmarkEnd w:id="4"/>
      <w:r>
        <w:t>Things to Bring:</w:t>
      </w:r>
    </w:p>
    <w:p w:rsidR="007D71AB" w:rsidRDefault="00D535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Please bring good walking shoes, long sleeve T-shirt, warm sweater, long pants, hat, sunscreen, mosquito repellents, camera, medicines, snack food, and money to purchase handicrafts.</w:t>
      </w:r>
    </w:p>
    <w:p w:rsidR="007D71AB" w:rsidRDefault="007D71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7D71AB" w:rsidRDefault="007D71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6533AB" w:rsidRDefault="006533AB">
      <w:pPr>
        <w:spacing w:after="0" w:line="240" w:lineRule="auto"/>
        <w:sectPr w:rsidR="006533AB">
          <w:headerReference w:type="default" r:id="rId13"/>
          <w:footerReference w:type="default" r:id="rId14"/>
          <w:pgSz w:w="12240" w:h="15840"/>
          <w:pgMar w:top="630" w:right="1440" w:bottom="1440" w:left="1440" w:header="0" w:footer="0" w:gutter="0"/>
          <w:pgNumType w:start="1"/>
          <w:cols w:num="2" w:space="720" w:equalWidth="0">
            <w:col w:w="4320" w:space="720"/>
            <w:col w:w="4320" w:space="0"/>
          </w:cols>
        </w:sectPr>
      </w:pPr>
    </w:p>
    <w:p w:rsidR="007D71AB" w:rsidRDefault="007D71AB">
      <w:pPr>
        <w:spacing w:after="0" w:line="240" w:lineRule="auto"/>
      </w:pPr>
      <w:bookmarkStart w:id="5" w:name="_GoBack"/>
      <w:bookmarkEnd w:id="5"/>
    </w:p>
    <w:p w:rsidR="00550273" w:rsidRDefault="00550273">
      <w:pPr>
        <w:spacing w:after="0" w:line="240" w:lineRule="auto"/>
      </w:pPr>
    </w:p>
    <w:p w:rsidR="00550273" w:rsidRDefault="00550273">
      <w:pPr>
        <w:spacing w:after="0" w:line="240" w:lineRule="auto"/>
      </w:pPr>
    </w:p>
    <w:p w:rsidR="007D71AB" w:rsidRDefault="007D71AB">
      <w:pPr>
        <w:pStyle w:val="Heading1"/>
        <w:spacing w:after="0" w:line="240" w:lineRule="auto"/>
      </w:pPr>
      <w:bookmarkStart w:id="6" w:name="_xprco91vqwh9" w:colFirst="0" w:colLast="0"/>
      <w:bookmarkEnd w:id="6"/>
    </w:p>
    <w:p w:rsidR="007D71AB" w:rsidRDefault="00D5355D">
      <w:pPr>
        <w:pStyle w:val="Heading1"/>
        <w:spacing w:after="0" w:line="240" w:lineRule="auto"/>
      </w:pPr>
      <w:bookmarkStart w:id="7" w:name="_b0sxban8x00v" w:colFirst="0" w:colLast="0"/>
      <w:bookmarkEnd w:id="7"/>
      <w:r>
        <w:t xml:space="preserve">Price includes: </w:t>
      </w:r>
    </w:p>
    <w:p w:rsidR="007D71AB" w:rsidRDefault="00D5355D">
      <w:pPr>
        <w:spacing w:after="0" w:line="240" w:lineRule="auto"/>
      </w:pPr>
      <w:proofErr w:type="gramStart"/>
      <w:r>
        <w:t>Experienced guide, tour permit and village conservation fund, local government taxes, food, and first aid kit.</w:t>
      </w:r>
      <w:proofErr w:type="gramEnd"/>
    </w:p>
    <w:p w:rsidR="007D71AB" w:rsidRDefault="007D71AB">
      <w:pPr>
        <w:spacing w:after="0" w:line="240" w:lineRule="auto"/>
      </w:pPr>
    </w:p>
    <w:p w:rsidR="007D71AB" w:rsidRDefault="00D5355D">
      <w:pPr>
        <w:spacing w:after="0" w:line="240" w:lineRule="auto"/>
      </w:pPr>
      <w:r>
        <w:rPr>
          <w:noProof/>
          <w:lang w:val="en-US"/>
        </w:rPr>
        <w:drawing>
          <wp:inline distT="114300" distB="114300" distL="114300" distR="114300" wp14:anchorId="398BAF23" wp14:editId="3ECA9F57">
            <wp:extent cx="419100" cy="28575"/>
            <wp:effectExtent l="0" t="0" r="0" b="0"/>
            <wp:docPr id="1" name="image1.png" descr="A small green rectangle to divide sections of the docu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small green rectangle to divide sections of the document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8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D71AB" w:rsidRDefault="00D5355D">
      <w:pPr>
        <w:pStyle w:val="Heading1"/>
        <w:spacing w:after="0" w:line="240" w:lineRule="auto"/>
      </w:pPr>
      <w:bookmarkStart w:id="8" w:name="_80ncurn92yw4" w:colFirst="0" w:colLast="0"/>
      <w:bookmarkEnd w:id="8"/>
      <w:r>
        <w:t>Price:</w:t>
      </w:r>
    </w:p>
    <w:p w:rsidR="007D71AB" w:rsidRDefault="007D71AB">
      <w:pPr>
        <w:spacing w:after="0" w:line="240" w:lineRule="auto"/>
      </w:pPr>
    </w:p>
    <w:tbl>
      <w:tblPr>
        <w:tblStyle w:val="a"/>
        <w:tblW w:w="85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1008"/>
        <w:gridCol w:w="1008"/>
        <w:gridCol w:w="1008"/>
        <w:gridCol w:w="1008"/>
        <w:gridCol w:w="1008"/>
        <w:gridCol w:w="1008"/>
        <w:gridCol w:w="1008"/>
      </w:tblGrid>
      <w:tr w:rsidR="007D71AB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1AB" w:rsidRDefault="00D53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Amount of People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1AB" w:rsidRDefault="00D53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1AB" w:rsidRDefault="00D53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1AB" w:rsidRDefault="00D53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1AB" w:rsidRDefault="00D53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1AB" w:rsidRDefault="00D53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1AB" w:rsidRDefault="00D53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1AB" w:rsidRDefault="00D53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D71AB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1AB" w:rsidRDefault="00D53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Price/Kip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1AB" w:rsidRDefault="00D5355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450.000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1AB" w:rsidRDefault="00D5355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430.000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1AB" w:rsidRDefault="00D5355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400.000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1AB" w:rsidRDefault="00D5355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370.000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1AB" w:rsidRDefault="00D5355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350.000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1AB" w:rsidRDefault="00D5355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330.000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1AB" w:rsidRDefault="00D5355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300.000</w:t>
            </w:r>
          </w:p>
        </w:tc>
      </w:tr>
      <w:tr w:rsidR="007D71AB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1AB" w:rsidRDefault="00D53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Price/dollar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1AB" w:rsidRDefault="00D53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1AB" w:rsidRDefault="00D53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1AB" w:rsidRDefault="00D53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1AB" w:rsidRDefault="00D53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1AB" w:rsidRDefault="00D53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1AB" w:rsidRDefault="00D53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1AB" w:rsidRDefault="00D53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</w:tbl>
    <w:p w:rsidR="007D71AB" w:rsidRDefault="007D71AB">
      <w:pPr>
        <w:spacing w:after="0" w:line="240" w:lineRule="auto"/>
      </w:pPr>
    </w:p>
    <w:p w:rsidR="007D71AB" w:rsidRDefault="007D71AB">
      <w:pPr>
        <w:spacing w:after="0" w:line="240" w:lineRule="auto"/>
      </w:pPr>
    </w:p>
    <w:p w:rsidR="007D71AB" w:rsidRDefault="00D5355D">
      <w:pPr>
        <w:spacing w:after="0" w:line="240" w:lineRule="auto"/>
      </w:pPr>
      <w:r>
        <w:rPr>
          <w:noProof/>
          <w:lang w:val="en-US"/>
        </w:rPr>
        <w:drawing>
          <wp:inline distT="114300" distB="114300" distL="114300" distR="114300" wp14:anchorId="7E4FAD56" wp14:editId="51B9A930">
            <wp:extent cx="419100" cy="28575"/>
            <wp:effectExtent l="0" t="0" r="0" b="0"/>
            <wp:docPr id="2" name="image1.png" descr="A small green rectangle to divide sections of the docu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small green rectangle to divide sections of the document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8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D71AB" w:rsidRDefault="00D5355D">
      <w:pPr>
        <w:pStyle w:val="Heading1"/>
        <w:spacing w:after="0" w:line="240" w:lineRule="auto"/>
      </w:pPr>
      <w:bookmarkStart w:id="9" w:name="_jq139ub4j69h" w:colFirst="0" w:colLast="0"/>
      <w:bookmarkEnd w:id="9"/>
      <w:r>
        <w:t>Where does your Money go?</w:t>
      </w:r>
    </w:p>
    <w:p w:rsidR="007D71AB" w:rsidRDefault="007D71AB">
      <w:pPr>
        <w:spacing w:after="0" w:line="240" w:lineRule="auto"/>
      </w:pPr>
    </w:p>
    <w:p w:rsidR="007D71AB" w:rsidRDefault="00D5355D">
      <w:pPr>
        <w:spacing w:after="0" w:line="240" w:lineRule="auto"/>
        <w:jc w:val="center"/>
      </w:pPr>
      <w:r>
        <w:rPr>
          <w:noProof/>
          <w:lang w:val="en-US"/>
        </w:rPr>
        <w:drawing>
          <wp:inline distT="114300" distB="114300" distL="114300" distR="114300" wp14:anchorId="5A9C7452" wp14:editId="3F275E7B">
            <wp:extent cx="5590117" cy="4633913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0117" cy="4633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D71AB" w:rsidRDefault="007D71AB"/>
    <w:sectPr w:rsidR="007D71AB" w:rsidSect="006533AB">
      <w:type w:val="continuous"/>
      <w:pgSz w:w="12240" w:h="15840"/>
      <w:pgMar w:top="63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90F" w:rsidRDefault="0002390F">
      <w:pPr>
        <w:spacing w:after="0" w:line="240" w:lineRule="auto"/>
      </w:pPr>
      <w:r>
        <w:separator/>
      </w:r>
    </w:p>
  </w:endnote>
  <w:endnote w:type="continuationSeparator" w:id="0">
    <w:p w:rsidR="0002390F" w:rsidRDefault="0002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1AB" w:rsidRDefault="007D71AB">
    <w:pPr>
      <w:pBdr>
        <w:top w:val="nil"/>
        <w:left w:val="nil"/>
        <w:bottom w:val="nil"/>
        <w:right w:val="nil"/>
        <w:between w:val="nil"/>
      </w:pBdr>
      <w:spacing w:after="0" w:line="312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90F" w:rsidRDefault="0002390F">
      <w:pPr>
        <w:spacing w:after="0" w:line="240" w:lineRule="auto"/>
      </w:pPr>
      <w:r>
        <w:separator/>
      </w:r>
    </w:p>
  </w:footnote>
  <w:footnote w:type="continuationSeparator" w:id="0">
    <w:p w:rsidR="0002390F" w:rsidRDefault="00023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1AB" w:rsidRDefault="007D71A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A76C1"/>
    <w:multiLevelType w:val="multilevel"/>
    <w:tmpl w:val="298897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D71AB"/>
    <w:rsid w:val="0002390F"/>
    <w:rsid w:val="00550273"/>
    <w:rsid w:val="006533AB"/>
    <w:rsid w:val="007D71AB"/>
    <w:rsid w:val="00D5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" w:eastAsia="Proxima Nova" w:hAnsi="Proxima Nova" w:cs="Proxima Nova"/>
        <w:color w:val="353744"/>
        <w:sz w:val="22"/>
        <w:szCs w:val="22"/>
        <w:lang w:val="en" w:eastAsia="ja-JP" w:bidi="he-IL"/>
      </w:rPr>
    </w:rPrDefault>
    <w:pPrDefault>
      <w:pPr>
        <w:spacing w:after="3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after="120"/>
      <w:outlineLvl w:val="0"/>
    </w:pPr>
    <w:rPr>
      <w:b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20" w:after="0" w:line="240" w:lineRule="auto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 w:after="0" w:line="240" w:lineRule="auto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160" w:after="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 w:after="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 w:after="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0" w:line="240" w:lineRule="auto"/>
    </w:pPr>
    <w:rPr>
      <w:b/>
      <w:color w:val="00AB44"/>
      <w:sz w:val="96"/>
      <w:szCs w:val="96"/>
    </w:rPr>
  </w:style>
  <w:style w:type="paragraph" w:styleId="Subtitle">
    <w:name w:val="Subtitle"/>
    <w:basedOn w:val="Normal"/>
    <w:next w:val="Normal"/>
    <w:pPr>
      <w:keepNext/>
      <w:keepLines/>
    </w:pPr>
    <w:rPr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3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roxima Nova" w:eastAsia="Proxima Nova" w:hAnsi="Proxima Nova" w:cs="Proxima Nova"/>
        <w:color w:val="353744"/>
        <w:sz w:val="22"/>
        <w:szCs w:val="22"/>
        <w:lang w:val="en" w:eastAsia="ja-JP" w:bidi="he-IL"/>
      </w:rPr>
    </w:rPrDefault>
    <w:pPrDefault>
      <w:pPr>
        <w:spacing w:after="3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after="120"/>
      <w:outlineLvl w:val="0"/>
    </w:pPr>
    <w:rPr>
      <w:b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20" w:after="0" w:line="240" w:lineRule="auto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 w:after="0" w:line="240" w:lineRule="auto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160" w:after="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 w:after="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 w:after="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0" w:line="240" w:lineRule="auto"/>
    </w:pPr>
    <w:rPr>
      <w:b/>
      <w:color w:val="00AB44"/>
      <w:sz w:val="96"/>
      <w:szCs w:val="96"/>
    </w:rPr>
  </w:style>
  <w:style w:type="paragraph" w:styleId="Subtitle">
    <w:name w:val="Subtitle"/>
    <w:basedOn w:val="Normal"/>
    <w:next w:val="Normal"/>
    <w:pPr>
      <w:keepNext/>
      <w:keepLines/>
    </w:pPr>
    <w:rPr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3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PVPComputer</cp:lastModifiedBy>
  <cp:revision>4</cp:revision>
  <dcterms:created xsi:type="dcterms:W3CDTF">2019-02-05T04:23:00Z</dcterms:created>
  <dcterms:modified xsi:type="dcterms:W3CDTF">2019-02-06T07:36:00Z</dcterms:modified>
</cp:coreProperties>
</file>